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C1" w:rsidRPr="006C7D9B" w:rsidRDefault="00515143" w:rsidP="00515143">
      <w:pPr>
        <w:pStyle w:val="NoSpacing"/>
        <w:jc w:val="center"/>
        <w:rPr>
          <w:rFonts w:ascii="Segoe Print" w:hAnsi="Segoe Print"/>
          <w:sz w:val="44"/>
          <w:szCs w:val="44"/>
        </w:rPr>
      </w:pPr>
      <w:r>
        <w:rPr>
          <w:rFonts w:ascii="Segoe Print" w:hAnsi="Segoe Print"/>
          <w:sz w:val="44"/>
          <w:szCs w:val="44"/>
        </w:rPr>
        <w:t>Dandelion</w:t>
      </w:r>
    </w:p>
    <w:p w:rsidR="006C7D9B" w:rsidRDefault="00515143" w:rsidP="006C7D9B">
      <w:pPr>
        <w:pStyle w:val="NoSpacing"/>
        <w:jc w:val="center"/>
        <w:rPr>
          <w:rFonts w:ascii="Segoe Print" w:hAnsi="Segoe Print"/>
        </w:rPr>
      </w:pPr>
      <w:r>
        <w:rPr>
          <w:rFonts w:ascii="Segoe Print" w:hAnsi="Segoe Print"/>
        </w:rPr>
        <w:t>Taraxacum officinale</w:t>
      </w:r>
    </w:p>
    <w:p w:rsidR="006C7D9B" w:rsidRDefault="006C7D9B" w:rsidP="006C7D9B">
      <w:pPr>
        <w:pStyle w:val="NoSpacing"/>
        <w:jc w:val="center"/>
        <w:rPr>
          <w:rFonts w:ascii="Segoe Print" w:hAnsi="Segoe Print"/>
        </w:rPr>
      </w:pPr>
    </w:p>
    <w:p w:rsidR="00423B67" w:rsidRDefault="00E66B60" w:rsidP="006C7D9B">
      <w:pPr>
        <w:pStyle w:val="NoSpacing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The common dandelion is one of the most useful and generous plants in our region. The botanical name translates from the Greek as “remedy for disorders,” a testament to its widespread usage by ancient physicians.</w:t>
      </w:r>
      <w:r w:rsidR="00192C92">
        <w:rPr>
          <w:rFonts w:ascii="Centaur" w:hAnsi="Centaur"/>
          <w:sz w:val="28"/>
          <w:szCs w:val="28"/>
        </w:rPr>
        <w:t xml:space="preserve"> Leaves, roots, and flowers offer us both food and medicine</w:t>
      </w:r>
      <w:r w:rsidR="005F0225">
        <w:rPr>
          <w:rFonts w:ascii="Centaur" w:hAnsi="Centaur"/>
          <w:sz w:val="28"/>
          <w:szCs w:val="28"/>
        </w:rPr>
        <w:t>.</w:t>
      </w:r>
      <w:r w:rsidR="00192C92">
        <w:rPr>
          <w:rFonts w:ascii="Centaur" w:hAnsi="Centaur"/>
          <w:sz w:val="28"/>
          <w:szCs w:val="28"/>
        </w:rPr>
        <w:t xml:space="preserve"> Even the stem is used by some. And dandelion, of course,</w:t>
      </w:r>
      <w:r w:rsidR="009B6DC2">
        <w:rPr>
          <w:rFonts w:ascii="Centaur" w:hAnsi="Centaur"/>
          <w:sz w:val="28"/>
          <w:szCs w:val="28"/>
        </w:rPr>
        <w:t xml:space="preserve"> loves us and</w:t>
      </w:r>
      <w:r w:rsidR="00192C92">
        <w:rPr>
          <w:rFonts w:ascii="Centaur" w:hAnsi="Centaur"/>
          <w:sz w:val="28"/>
          <w:szCs w:val="28"/>
        </w:rPr>
        <w:t xml:space="preserve"> follows us everywhere.</w:t>
      </w:r>
      <w:r w:rsidR="009B6DC2">
        <w:rPr>
          <w:rFonts w:ascii="Centaur" w:hAnsi="Centaur"/>
          <w:sz w:val="28"/>
          <w:szCs w:val="28"/>
        </w:rPr>
        <w:t xml:space="preserve"> It was initially imported to North America as a garden vegetable by European colonists, who recognized its many virtues. The rest, as they say, is history.</w:t>
      </w:r>
    </w:p>
    <w:p w:rsidR="005F0225" w:rsidRDefault="005F0225" w:rsidP="006C7D9B">
      <w:pPr>
        <w:pStyle w:val="NoSpacing"/>
        <w:rPr>
          <w:rFonts w:ascii="Centaur" w:hAnsi="Centaur"/>
          <w:sz w:val="28"/>
          <w:szCs w:val="28"/>
        </w:rPr>
      </w:pPr>
    </w:p>
    <w:p w:rsidR="00BE7DD5" w:rsidRDefault="005F0225" w:rsidP="006C7D9B">
      <w:pPr>
        <w:pStyle w:val="NoSpacing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The root is an excellent alterative, which means that it supports and enh</w:t>
      </w:r>
      <w:r w:rsidR="00CA7FB2">
        <w:rPr>
          <w:rFonts w:ascii="Centaur" w:hAnsi="Centaur"/>
          <w:sz w:val="28"/>
          <w:szCs w:val="28"/>
        </w:rPr>
        <w:t>ances the function of the liver, aiding in</w:t>
      </w:r>
      <w:r w:rsidR="00192C92">
        <w:rPr>
          <w:rFonts w:ascii="Centaur" w:hAnsi="Centaur"/>
          <w:sz w:val="28"/>
          <w:szCs w:val="28"/>
        </w:rPr>
        <w:t xml:space="preserve"> both</w:t>
      </w:r>
      <w:r w:rsidR="00CA7FB2">
        <w:rPr>
          <w:rFonts w:ascii="Centaur" w:hAnsi="Centaur"/>
          <w:sz w:val="28"/>
          <w:szCs w:val="28"/>
        </w:rPr>
        <w:t xml:space="preserve"> digestion and detoxification of the bloodstream. It further acts as a </w:t>
      </w:r>
      <w:r w:rsidR="007C4FB3">
        <w:rPr>
          <w:rFonts w:ascii="Centaur" w:hAnsi="Centaur"/>
          <w:sz w:val="28"/>
          <w:szCs w:val="28"/>
        </w:rPr>
        <w:t xml:space="preserve">powerful </w:t>
      </w:r>
      <w:r w:rsidR="00CA7FB2">
        <w:rPr>
          <w:rFonts w:ascii="Centaur" w:hAnsi="Centaur"/>
          <w:sz w:val="28"/>
          <w:szCs w:val="28"/>
        </w:rPr>
        <w:t>restorative tonic not only for the liver</w:t>
      </w:r>
      <w:r w:rsidR="006227B6">
        <w:rPr>
          <w:rFonts w:ascii="Centaur" w:hAnsi="Centaur"/>
          <w:sz w:val="28"/>
          <w:szCs w:val="28"/>
        </w:rPr>
        <w:t xml:space="preserve"> (even in </w:t>
      </w:r>
      <w:r w:rsidR="007C4FB3">
        <w:rPr>
          <w:rFonts w:ascii="Centaur" w:hAnsi="Centaur"/>
          <w:sz w:val="28"/>
          <w:szCs w:val="28"/>
        </w:rPr>
        <w:t>cases of</w:t>
      </w:r>
      <w:r w:rsidR="006227B6">
        <w:rPr>
          <w:rFonts w:ascii="Centaur" w:hAnsi="Centaur"/>
          <w:sz w:val="28"/>
          <w:szCs w:val="28"/>
        </w:rPr>
        <w:t xml:space="preserve"> cirrhosis and hepatitis)</w:t>
      </w:r>
      <w:r w:rsidR="00CA7FB2">
        <w:rPr>
          <w:rFonts w:ascii="Centaur" w:hAnsi="Centaur"/>
          <w:sz w:val="28"/>
          <w:szCs w:val="28"/>
        </w:rPr>
        <w:t>, but the gall bladder and lower GI tract as well.</w:t>
      </w:r>
      <w:r w:rsidR="006227B6">
        <w:rPr>
          <w:rFonts w:ascii="Centaur" w:hAnsi="Centaur"/>
          <w:sz w:val="28"/>
          <w:szCs w:val="28"/>
        </w:rPr>
        <w:t xml:space="preserve"> </w:t>
      </w:r>
      <w:r w:rsidR="00CA7FB2">
        <w:rPr>
          <w:rFonts w:ascii="Centaur" w:hAnsi="Centaur"/>
          <w:sz w:val="28"/>
          <w:szCs w:val="28"/>
        </w:rPr>
        <w:t>Hand in hand with this is its role as a digestive bitter. As such, it helps to balance stomach acid, bile, and other secreti</w:t>
      </w:r>
      <w:r w:rsidR="00192C92">
        <w:rPr>
          <w:rFonts w:ascii="Centaur" w:hAnsi="Centaur"/>
          <w:sz w:val="28"/>
          <w:szCs w:val="28"/>
        </w:rPr>
        <w:t xml:space="preserve">ons, and coordinate the function of various digestive organs. </w:t>
      </w:r>
      <w:r w:rsidR="007F7377">
        <w:rPr>
          <w:rFonts w:ascii="Centaur" w:hAnsi="Centaur"/>
          <w:sz w:val="28"/>
          <w:szCs w:val="28"/>
        </w:rPr>
        <w:t xml:space="preserve">Like most roots, it contains inulin, a starch that acts as a </w:t>
      </w:r>
      <w:proofErr w:type="spellStart"/>
      <w:r w:rsidR="007F7377">
        <w:rPr>
          <w:rFonts w:ascii="Centaur" w:hAnsi="Centaur"/>
          <w:sz w:val="28"/>
          <w:szCs w:val="28"/>
        </w:rPr>
        <w:t>prebiotic</w:t>
      </w:r>
      <w:proofErr w:type="spellEnd"/>
      <w:r w:rsidR="007F7377">
        <w:rPr>
          <w:rFonts w:ascii="Centaur" w:hAnsi="Centaur"/>
          <w:sz w:val="28"/>
          <w:szCs w:val="28"/>
        </w:rPr>
        <w:t xml:space="preserve"> – food for the beneficial organisms living inside our gut. </w:t>
      </w:r>
      <w:r w:rsidR="00192C92">
        <w:rPr>
          <w:rFonts w:ascii="Centaur" w:hAnsi="Centaur"/>
          <w:sz w:val="28"/>
          <w:szCs w:val="28"/>
        </w:rPr>
        <w:t xml:space="preserve">All of this results in improved metabolism, better absorption of nutrients, and more efficient clearance of waste products. </w:t>
      </w:r>
      <w:r w:rsidR="00BE7DD5">
        <w:rPr>
          <w:rFonts w:ascii="Centaur" w:hAnsi="Centaur"/>
          <w:sz w:val="28"/>
          <w:szCs w:val="28"/>
        </w:rPr>
        <w:t xml:space="preserve">It also acts as a mild diuretic, </w:t>
      </w:r>
      <w:r w:rsidR="009B6DC2">
        <w:rPr>
          <w:rFonts w:ascii="Centaur" w:hAnsi="Centaur"/>
          <w:sz w:val="28"/>
          <w:szCs w:val="28"/>
        </w:rPr>
        <w:t>though</w:t>
      </w:r>
      <w:r w:rsidR="00BE7DD5">
        <w:rPr>
          <w:rFonts w:ascii="Centaur" w:hAnsi="Centaur"/>
          <w:sz w:val="28"/>
          <w:szCs w:val="28"/>
        </w:rPr>
        <w:t xml:space="preserve"> this effect is more pronounced in the leaves. The overall effect is remarkably tonic and rejuvenating. </w:t>
      </w:r>
      <w:r w:rsidR="006227B6">
        <w:rPr>
          <w:rFonts w:ascii="Centaur" w:hAnsi="Centaur"/>
          <w:sz w:val="28"/>
          <w:szCs w:val="28"/>
        </w:rPr>
        <w:t>One cautionary note: because it stimulates the release of bile, it should not be used where there are stones with a chance of obstructing the gall ducts. On the other hand, regular use of bitters may help to prevent the formation of such stones in the first place.</w:t>
      </w:r>
    </w:p>
    <w:p w:rsidR="00BE7DD5" w:rsidRDefault="00BE7DD5" w:rsidP="006C7D9B">
      <w:pPr>
        <w:pStyle w:val="NoSpacing"/>
        <w:rPr>
          <w:rFonts w:ascii="Centaur" w:hAnsi="Centaur"/>
          <w:sz w:val="28"/>
          <w:szCs w:val="28"/>
        </w:rPr>
      </w:pPr>
    </w:p>
    <w:p w:rsidR="005F0225" w:rsidRDefault="00F825E0" w:rsidP="006C7D9B">
      <w:pPr>
        <w:pStyle w:val="NoSpacing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These effects are long-lasting but also somewhat slow to manifest; you’re not going to take it for an acute situation. For this reason, while dandelion root is fine as a tincture, I prefer to incorporate it into my food. </w:t>
      </w:r>
      <w:r w:rsidR="00192C92">
        <w:rPr>
          <w:rFonts w:ascii="Centaur" w:hAnsi="Centaur"/>
          <w:sz w:val="28"/>
          <w:szCs w:val="28"/>
        </w:rPr>
        <w:t xml:space="preserve">The root can be </w:t>
      </w:r>
      <w:r>
        <w:rPr>
          <w:rFonts w:ascii="Centaur" w:hAnsi="Centaur"/>
          <w:sz w:val="28"/>
          <w:szCs w:val="28"/>
        </w:rPr>
        <w:t xml:space="preserve">chopped up and </w:t>
      </w:r>
      <w:r w:rsidR="002038BE">
        <w:rPr>
          <w:rFonts w:ascii="Centaur" w:hAnsi="Centaur"/>
          <w:sz w:val="28"/>
          <w:szCs w:val="28"/>
        </w:rPr>
        <w:t>added to stir fries and soups</w:t>
      </w:r>
      <w:r>
        <w:rPr>
          <w:rFonts w:ascii="Centaur" w:hAnsi="Centaur"/>
          <w:sz w:val="28"/>
          <w:szCs w:val="28"/>
        </w:rPr>
        <w:t xml:space="preserve">, or dried to make a reasonably tasty tea – yes, </w:t>
      </w:r>
      <w:r w:rsidR="006C5464">
        <w:rPr>
          <w:rFonts w:ascii="Centaur" w:hAnsi="Centaur"/>
          <w:sz w:val="28"/>
          <w:szCs w:val="28"/>
        </w:rPr>
        <w:t>it’</w:t>
      </w:r>
      <w:r>
        <w:rPr>
          <w:rFonts w:ascii="Centaur" w:hAnsi="Centaur"/>
          <w:sz w:val="28"/>
          <w:szCs w:val="28"/>
        </w:rPr>
        <w:t xml:space="preserve">s mildly bitter, but also a bit sweet, and remember that bitter is a good thing. It can be dried, powdered, and added to </w:t>
      </w:r>
      <w:r w:rsidR="006C5464">
        <w:rPr>
          <w:rFonts w:ascii="Centaur" w:hAnsi="Centaur"/>
          <w:sz w:val="28"/>
          <w:szCs w:val="28"/>
        </w:rPr>
        <w:t xml:space="preserve">oatmeal, </w:t>
      </w:r>
      <w:r>
        <w:rPr>
          <w:rFonts w:ascii="Centaur" w:hAnsi="Centaur"/>
          <w:sz w:val="28"/>
          <w:szCs w:val="28"/>
        </w:rPr>
        <w:t xml:space="preserve">yogurt, nut butters, and the like. Roasted, it makes a rich, delicious beverage. </w:t>
      </w:r>
      <w:r w:rsidR="007F7377">
        <w:rPr>
          <w:rFonts w:ascii="Centaur" w:hAnsi="Centaur"/>
          <w:sz w:val="28"/>
          <w:szCs w:val="28"/>
        </w:rPr>
        <w:t>It may also be tinctured (the inulin will settle out, be sure to shake it up and keep it in the final product) and taken plain or incorporated into a bitters blend.</w:t>
      </w:r>
    </w:p>
    <w:p w:rsidR="005F0225" w:rsidRDefault="005F0225" w:rsidP="006C7D9B">
      <w:pPr>
        <w:pStyle w:val="NoSpacing"/>
        <w:rPr>
          <w:rFonts w:ascii="Centaur" w:hAnsi="Centaur"/>
          <w:sz w:val="28"/>
          <w:szCs w:val="28"/>
        </w:rPr>
      </w:pPr>
    </w:p>
    <w:p w:rsidR="005F0225" w:rsidRDefault="005F0225" w:rsidP="006C7D9B">
      <w:pPr>
        <w:pStyle w:val="NoSpacing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The leaves have earned recognition as an</w:t>
      </w:r>
      <w:r w:rsidR="00192C92">
        <w:rPr>
          <w:rFonts w:ascii="Centaur" w:hAnsi="Centaur"/>
          <w:sz w:val="28"/>
          <w:szCs w:val="28"/>
        </w:rPr>
        <w:t xml:space="preserve"> effective</w:t>
      </w:r>
      <w:r>
        <w:rPr>
          <w:rFonts w:ascii="Centaur" w:hAnsi="Centaur"/>
          <w:sz w:val="28"/>
          <w:szCs w:val="28"/>
        </w:rPr>
        <w:t xml:space="preserve"> potassium-sparing diuretic</w:t>
      </w:r>
      <w:r w:rsidR="009B6DC2">
        <w:rPr>
          <w:rFonts w:ascii="Centaur" w:hAnsi="Centaur"/>
          <w:sz w:val="28"/>
          <w:szCs w:val="28"/>
        </w:rPr>
        <w:t>, helping the kidneys to clear what the liver has filtered out</w:t>
      </w:r>
      <w:r>
        <w:rPr>
          <w:rFonts w:ascii="Centaur" w:hAnsi="Centaur"/>
          <w:sz w:val="28"/>
          <w:szCs w:val="28"/>
        </w:rPr>
        <w:t>. In</w:t>
      </w:r>
      <w:r w:rsidR="006C5464">
        <w:rPr>
          <w:rFonts w:ascii="Centaur" w:hAnsi="Centaur"/>
          <w:sz w:val="28"/>
          <w:szCs w:val="28"/>
        </w:rPr>
        <w:t xml:space="preserve"> England, the plant is sometimes</w:t>
      </w:r>
      <w:r>
        <w:rPr>
          <w:rFonts w:ascii="Centaur" w:hAnsi="Centaur"/>
          <w:sz w:val="28"/>
          <w:szCs w:val="28"/>
        </w:rPr>
        <w:t xml:space="preserve"> called piss-a-bed and </w:t>
      </w:r>
      <w:r w:rsidR="00F825E0">
        <w:rPr>
          <w:rFonts w:ascii="Centaur" w:hAnsi="Centaur"/>
          <w:sz w:val="28"/>
          <w:szCs w:val="28"/>
        </w:rPr>
        <w:t>employed in</w:t>
      </w:r>
      <w:r w:rsidR="006C5464">
        <w:rPr>
          <w:rFonts w:ascii="Centaur" w:hAnsi="Centaur"/>
          <w:sz w:val="28"/>
          <w:szCs w:val="28"/>
        </w:rPr>
        <w:t xml:space="preserve"> cases of</w:t>
      </w:r>
      <w:r>
        <w:rPr>
          <w:rFonts w:ascii="Centaur" w:hAnsi="Centaur"/>
          <w:sz w:val="28"/>
          <w:szCs w:val="28"/>
        </w:rPr>
        <w:t xml:space="preserve"> children’s bed-wetting.</w:t>
      </w:r>
      <w:r w:rsidR="009B6DC2">
        <w:rPr>
          <w:rFonts w:ascii="Centaur" w:hAnsi="Centaur"/>
          <w:sz w:val="28"/>
          <w:szCs w:val="28"/>
        </w:rPr>
        <w:t xml:space="preserve"> It can be used to treat edema or high blood pressure, </w:t>
      </w:r>
      <w:r w:rsidR="007C4FB3">
        <w:rPr>
          <w:rFonts w:ascii="Centaur" w:hAnsi="Centaur"/>
          <w:sz w:val="28"/>
          <w:szCs w:val="28"/>
        </w:rPr>
        <w:t>but in such cases the underlying cause, of course, must also be addressed</w:t>
      </w:r>
      <w:r w:rsidR="009B6DC2">
        <w:rPr>
          <w:rFonts w:ascii="Centaur" w:hAnsi="Centaur"/>
          <w:sz w:val="28"/>
          <w:szCs w:val="28"/>
        </w:rPr>
        <w:t>.</w:t>
      </w:r>
      <w:r w:rsidR="004A3555">
        <w:rPr>
          <w:rFonts w:ascii="Centaur" w:hAnsi="Centaur"/>
          <w:sz w:val="28"/>
          <w:szCs w:val="28"/>
        </w:rPr>
        <w:t xml:space="preserve"> T</w:t>
      </w:r>
      <w:r w:rsidR="006C5464">
        <w:rPr>
          <w:rFonts w:ascii="Centaur" w:hAnsi="Centaur"/>
          <w:sz w:val="28"/>
          <w:szCs w:val="28"/>
        </w:rPr>
        <w:t xml:space="preserve">hey are </w:t>
      </w:r>
      <w:r w:rsidR="004A3555">
        <w:rPr>
          <w:rFonts w:ascii="Centaur" w:hAnsi="Centaur"/>
          <w:sz w:val="28"/>
          <w:szCs w:val="28"/>
        </w:rPr>
        <w:t xml:space="preserve">also </w:t>
      </w:r>
      <w:r w:rsidR="006C5464">
        <w:rPr>
          <w:rFonts w:ascii="Centaur" w:hAnsi="Centaur"/>
          <w:sz w:val="28"/>
          <w:szCs w:val="28"/>
        </w:rPr>
        <w:t>packed with nutrition</w:t>
      </w:r>
      <w:r w:rsidR="009B6DC2">
        <w:rPr>
          <w:rFonts w:ascii="Centaur" w:hAnsi="Centaur"/>
          <w:sz w:val="28"/>
          <w:szCs w:val="28"/>
        </w:rPr>
        <w:t>.</w:t>
      </w:r>
      <w:r w:rsidR="007C4FB3">
        <w:rPr>
          <w:rFonts w:ascii="Centaur" w:hAnsi="Centaur"/>
          <w:sz w:val="28"/>
          <w:szCs w:val="28"/>
        </w:rPr>
        <w:t xml:space="preserve"> In addition to potassium, they’</w:t>
      </w:r>
      <w:r w:rsidR="007F7377">
        <w:rPr>
          <w:rFonts w:ascii="Centaur" w:hAnsi="Centaur"/>
          <w:sz w:val="28"/>
          <w:szCs w:val="28"/>
        </w:rPr>
        <w:t xml:space="preserve">re a rich </w:t>
      </w:r>
      <w:r w:rsidR="007C4FB3">
        <w:rPr>
          <w:rFonts w:ascii="Centaur" w:hAnsi="Centaur"/>
          <w:sz w:val="28"/>
          <w:szCs w:val="28"/>
        </w:rPr>
        <w:lastRenderedPageBreak/>
        <w:t xml:space="preserve">source of </w:t>
      </w:r>
      <w:r w:rsidR="00DB5005">
        <w:rPr>
          <w:rFonts w:ascii="Centaur" w:hAnsi="Centaur"/>
          <w:sz w:val="28"/>
          <w:szCs w:val="28"/>
        </w:rPr>
        <w:t>v</w:t>
      </w:r>
      <w:r w:rsidR="007C4FB3">
        <w:rPr>
          <w:rFonts w:ascii="Centaur" w:hAnsi="Centaur"/>
          <w:sz w:val="28"/>
          <w:szCs w:val="28"/>
        </w:rPr>
        <w:t>itamins A, C, E,</w:t>
      </w:r>
      <w:r w:rsidR="00DB5005">
        <w:rPr>
          <w:rFonts w:ascii="Centaur" w:hAnsi="Centaur"/>
          <w:sz w:val="28"/>
          <w:szCs w:val="28"/>
        </w:rPr>
        <w:t xml:space="preserve"> and K, n</w:t>
      </w:r>
      <w:r w:rsidR="007C4FB3">
        <w:rPr>
          <w:rFonts w:ascii="Centaur" w:hAnsi="Centaur"/>
          <w:sz w:val="28"/>
          <w:szCs w:val="28"/>
        </w:rPr>
        <w:t xml:space="preserve">iacin, </w:t>
      </w:r>
      <w:r w:rsidR="00DB5005">
        <w:rPr>
          <w:rFonts w:ascii="Centaur" w:hAnsi="Centaur"/>
          <w:sz w:val="28"/>
          <w:szCs w:val="28"/>
        </w:rPr>
        <w:t>magnesium, c</w:t>
      </w:r>
      <w:r w:rsidR="007C4FB3">
        <w:rPr>
          <w:rFonts w:ascii="Centaur" w:hAnsi="Centaur"/>
          <w:sz w:val="28"/>
          <w:szCs w:val="28"/>
        </w:rPr>
        <w:t>alcium (far more than milk), iron, and choline. They also work nicely as a digestive bitter, either on their own or in a salad with o</w:t>
      </w:r>
      <w:r w:rsidR="004A3555">
        <w:rPr>
          <w:rFonts w:ascii="Centaur" w:hAnsi="Centaur"/>
          <w:sz w:val="28"/>
          <w:szCs w:val="28"/>
        </w:rPr>
        <w:t>ther greens. They dry nicely, and their effects are well delivered as a tea or tincture.</w:t>
      </w:r>
      <w:r w:rsidR="007C4FB3">
        <w:rPr>
          <w:rFonts w:ascii="Centaur" w:hAnsi="Centaur"/>
          <w:sz w:val="28"/>
          <w:szCs w:val="28"/>
        </w:rPr>
        <w:t xml:space="preserve"> </w:t>
      </w:r>
    </w:p>
    <w:p w:rsidR="004A3555" w:rsidRDefault="004A3555" w:rsidP="006C7D9B">
      <w:pPr>
        <w:pStyle w:val="NoSpacing"/>
        <w:rPr>
          <w:rFonts w:ascii="Centaur" w:hAnsi="Centaur"/>
          <w:sz w:val="28"/>
          <w:szCs w:val="28"/>
        </w:rPr>
      </w:pPr>
    </w:p>
    <w:p w:rsidR="005921AE" w:rsidRDefault="004A3555" w:rsidP="006C7D9B">
      <w:pPr>
        <w:pStyle w:val="NoSpacing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The</w:t>
      </w:r>
      <w:r w:rsidR="002038BE">
        <w:rPr>
          <w:rFonts w:ascii="Centaur" w:hAnsi="Centaur"/>
          <w:sz w:val="28"/>
          <w:szCs w:val="28"/>
        </w:rPr>
        <w:t xml:space="preserve"> sweet</w:t>
      </w:r>
      <w:r>
        <w:rPr>
          <w:rFonts w:ascii="Centaur" w:hAnsi="Centaur"/>
          <w:sz w:val="28"/>
          <w:szCs w:val="28"/>
        </w:rPr>
        <w:t xml:space="preserve"> flowers can be picked and eaten raw</w:t>
      </w:r>
      <w:r w:rsidR="002038BE">
        <w:rPr>
          <w:rFonts w:ascii="Centaur" w:hAnsi="Centaur"/>
          <w:sz w:val="28"/>
          <w:szCs w:val="28"/>
        </w:rPr>
        <w:t>; the</w:t>
      </w:r>
      <w:r>
        <w:rPr>
          <w:rFonts w:ascii="Centaur" w:hAnsi="Centaur"/>
          <w:sz w:val="28"/>
          <w:szCs w:val="28"/>
        </w:rPr>
        <w:t xml:space="preserve"> calyx is quite bitter and, as beneficial as that is, I feel that the flowers are more of a “treat,”</w:t>
      </w:r>
      <w:r w:rsidR="00DB5005">
        <w:rPr>
          <w:rFonts w:ascii="Centaur" w:hAnsi="Centaur"/>
          <w:sz w:val="28"/>
          <w:szCs w:val="28"/>
        </w:rPr>
        <w:t xml:space="preserve"> so I usually don’</w:t>
      </w:r>
      <w:r w:rsidR="002038BE">
        <w:rPr>
          <w:rFonts w:ascii="Centaur" w:hAnsi="Centaur"/>
          <w:sz w:val="28"/>
          <w:szCs w:val="28"/>
        </w:rPr>
        <w:t>t eat it</w:t>
      </w:r>
      <w:r w:rsidR="00DB5005">
        <w:rPr>
          <w:rFonts w:ascii="Centaur" w:hAnsi="Centaur"/>
          <w:sz w:val="28"/>
          <w:szCs w:val="28"/>
        </w:rPr>
        <w:t xml:space="preserve">. The petals themselves </w:t>
      </w:r>
      <w:r w:rsidR="00815A95">
        <w:rPr>
          <w:rFonts w:ascii="Centaur" w:hAnsi="Centaur"/>
          <w:sz w:val="28"/>
          <w:szCs w:val="28"/>
        </w:rPr>
        <w:t>are in fa</w:t>
      </w:r>
      <w:r w:rsidR="007D7D87">
        <w:rPr>
          <w:rFonts w:ascii="Centaur" w:hAnsi="Centaur"/>
          <w:sz w:val="28"/>
          <w:szCs w:val="28"/>
        </w:rPr>
        <w:t xml:space="preserve">ct beneficial, </w:t>
      </w:r>
      <w:r w:rsidR="00815A95">
        <w:rPr>
          <w:rFonts w:ascii="Centaur" w:hAnsi="Centaur"/>
          <w:sz w:val="28"/>
          <w:szCs w:val="28"/>
        </w:rPr>
        <w:t>contai</w:t>
      </w:r>
      <w:r w:rsidR="007F7377">
        <w:rPr>
          <w:rFonts w:ascii="Centaur" w:hAnsi="Centaur"/>
          <w:sz w:val="28"/>
          <w:szCs w:val="28"/>
        </w:rPr>
        <w:t>n</w:t>
      </w:r>
      <w:r w:rsidR="007D7D87">
        <w:rPr>
          <w:rFonts w:ascii="Centaur" w:hAnsi="Centaur"/>
          <w:sz w:val="28"/>
          <w:szCs w:val="28"/>
        </w:rPr>
        <w:t>ing</w:t>
      </w:r>
      <w:r w:rsidR="007F7377">
        <w:rPr>
          <w:rFonts w:ascii="Centaur" w:hAnsi="Centaur"/>
          <w:sz w:val="28"/>
          <w:szCs w:val="28"/>
        </w:rPr>
        <w:t xml:space="preserve"> </w:t>
      </w:r>
      <w:r w:rsidR="002038BE">
        <w:rPr>
          <w:rFonts w:ascii="Centaur" w:hAnsi="Centaur"/>
          <w:sz w:val="28"/>
          <w:szCs w:val="28"/>
        </w:rPr>
        <w:t xml:space="preserve">carotenoids, </w:t>
      </w:r>
      <w:r w:rsidR="007D7D87">
        <w:rPr>
          <w:rFonts w:ascii="Centaur" w:hAnsi="Centaur"/>
          <w:sz w:val="28"/>
          <w:szCs w:val="28"/>
        </w:rPr>
        <w:t xml:space="preserve">flavonoids and </w:t>
      </w:r>
      <w:r w:rsidR="007F7377">
        <w:rPr>
          <w:rFonts w:ascii="Centaur" w:hAnsi="Centaur"/>
          <w:sz w:val="28"/>
          <w:szCs w:val="28"/>
        </w:rPr>
        <w:t xml:space="preserve">several </w:t>
      </w:r>
      <w:r w:rsidR="007D7D87">
        <w:rPr>
          <w:rFonts w:ascii="Centaur" w:hAnsi="Centaur"/>
          <w:sz w:val="28"/>
          <w:szCs w:val="28"/>
        </w:rPr>
        <w:t xml:space="preserve">other </w:t>
      </w:r>
      <w:r w:rsidR="007F7377">
        <w:rPr>
          <w:rFonts w:ascii="Centaur" w:hAnsi="Centaur"/>
          <w:sz w:val="28"/>
          <w:szCs w:val="28"/>
        </w:rPr>
        <w:t>powerful antioxidants that have been shown to help protect against skin cancer.</w:t>
      </w:r>
      <w:r w:rsidR="007D7D87">
        <w:rPr>
          <w:rFonts w:ascii="Centaur" w:hAnsi="Centaur"/>
          <w:sz w:val="28"/>
          <w:szCs w:val="28"/>
        </w:rPr>
        <w:t xml:space="preserve"> T</w:t>
      </w:r>
      <w:r w:rsidR="002038BE">
        <w:rPr>
          <w:rFonts w:ascii="Centaur" w:hAnsi="Centaur"/>
          <w:sz w:val="28"/>
          <w:szCs w:val="28"/>
        </w:rPr>
        <w:t>his seems fitting, as dandelion flowers are in such accord with the sun</w:t>
      </w:r>
      <w:r w:rsidR="007D7D87">
        <w:rPr>
          <w:rFonts w:ascii="Centaur" w:hAnsi="Centaur"/>
          <w:sz w:val="28"/>
          <w:szCs w:val="28"/>
        </w:rPr>
        <w:t xml:space="preserve">. They’re considered to be </w:t>
      </w:r>
      <w:r w:rsidR="002038BE">
        <w:rPr>
          <w:rFonts w:ascii="Centaur" w:hAnsi="Centaur"/>
          <w:sz w:val="28"/>
          <w:szCs w:val="28"/>
        </w:rPr>
        <w:t>brightening</w:t>
      </w:r>
      <w:r w:rsidR="007D7D87">
        <w:rPr>
          <w:rFonts w:ascii="Centaur" w:hAnsi="Centaur"/>
          <w:sz w:val="28"/>
          <w:szCs w:val="28"/>
        </w:rPr>
        <w:t xml:space="preserve"> to the spirits</w:t>
      </w:r>
      <w:r w:rsidR="002038BE">
        <w:rPr>
          <w:rFonts w:ascii="Centaur" w:hAnsi="Centaur"/>
          <w:sz w:val="28"/>
          <w:szCs w:val="28"/>
        </w:rPr>
        <w:t xml:space="preserve">; as a teacher of mine once said, “You can’t look at a dandelion and be in a bad mood. It’s physically impossible.” </w:t>
      </w:r>
    </w:p>
    <w:p w:rsidR="005921AE" w:rsidRDefault="005921AE" w:rsidP="006C7D9B">
      <w:pPr>
        <w:pStyle w:val="NoSpacing"/>
        <w:rPr>
          <w:rFonts w:ascii="Centaur" w:hAnsi="Centaur"/>
          <w:sz w:val="28"/>
          <w:szCs w:val="28"/>
        </w:rPr>
      </w:pPr>
    </w:p>
    <w:p w:rsidR="004A3555" w:rsidRDefault="005921AE" w:rsidP="006C7D9B">
      <w:pPr>
        <w:pStyle w:val="NoSpacing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Petals</w:t>
      </w:r>
      <w:r w:rsidR="002038BE">
        <w:rPr>
          <w:rFonts w:ascii="Centaur" w:hAnsi="Centaur"/>
          <w:sz w:val="28"/>
          <w:szCs w:val="28"/>
        </w:rPr>
        <w:t xml:space="preserve"> can be added liberally to salads, pancake batter, and anything else that strikes your fancy. </w:t>
      </w:r>
      <w:r>
        <w:rPr>
          <w:rFonts w:ascii="Centaur" w:hAnsi="Centaur"/>
          <w:sz w:val="28"/>
          <w:szCs w:val="28"/>
        </w:rPr>
        <w:t>Or, if you’re feeling adventurous, you can make a fine wine from them. The unopened buds can be pickled for a lovely sweet-and-sour side dish. Flowers may also be infused in oil to be used topically for sore muscles and dispersing lymphatic congestion</w:t>
      </w:r>
      <w:r w:rsidR="00BB0914">
        <w:rPr>
          <w:rFonts w:ascii="Centaur" w:hAnsi="Centaur"/>
          <w:sz w:val="28"/>
          <w:szCs w:val="28"/>
        </w:rPr>
        <w:t>,</w:t>
      </w:r>
      <w:r>
        <w:rPr>
          <w:rFonts w:ascii="Centaur" w:hAnsi="Centaur"/>
          <w:sz w:val="28"/>
          <w:szCs w:val="28"/>
        </w:rPr>
        <w:t xml:space="preserve"> such as that associated with fibrocystic breasts.</w:t>
      </w:r>
      <w:r w:rsidR="00BB0914">
        <w:rPr>
          <w:rFonts w:ascii="Centaur" w:hAnsi="Centaur"/>
          <w:sz w:val="28"/>
          <w:szCs w:val="28"/>
        </w:rPr>
        <w:t xml:space="preserve"> If you can’t think of enough uses for them all, they do freeze well, and make quite a nice addition to winter meals.</w:t>
      </w:r>
    </w:p>
    <w:p w:rsidR="005921AE" w:rsidRDefault="005921AE" w:rsidP="006C7D9B">
      <w:pPr>
        <w:pStyle w:val="NoSpacing"/>
        <w:rPr>
          <w:rFonts w:ascii="Centaur" w:hAnsi="Centaur"/>
          <w:sz w:val="28"/>
          <w:szCs w:val="28"/>
        </w:rPr>
      </w:pPr>
    </w:p>
    <w:p w:rsidR="005921AE" w:rsidRPr="006C7D9B" w:rsidRDefault="007850F1" w:rsidP="006C7D9B">
      <w:pPr>
        <w:pStyle w:val="NoSpacing"/>
        <w:rPr>
          <w:rFonts w:ascii="Centaur" w:hAnsi="Centaur"/>
          <w:sz w:val="28"/>
          <w:szCs w:val="28"/>
        </w:rPr>
      </w:pPr>
      <w:r>
        <w:rPr>
          <w:rFonts w:ascii="Centaur" w:hAnsi="Centaur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266700</wp:posOffset>
            </wp:positionH>
            <wp:positionV relativeFrom="margin">
              <wp:posOffset>4781550</wp:posOffset>
            </wp:positionV>
            <wp:extent cx="5153025" cy="3438525"/>
            <wp:effectExtent l="19050" t="0" r="9525" b="0"/>
            <wp:wrapSquare wrapText="bothSides"/>
            <wp:docPr id="1" name="Picture 0" descr="dande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del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1AE">
        <w:rPr>
          <w:rFonts w:ascii="Centaur" w:hAnsi="Centaur"/>
          <w:sz w:val="28"/>
          <w:szCs w:val="28"/>
        </w:rPr>
        <w:t>The stems have occasionally been used as noodles, by boiling them in several changes of water. The milky sap</w:t>
      </w:r>
      <w:r w:rsidR="00BC0824">
        <w:rPr>
          <w:rFonts w:ascii="Centaur" w:hAnsi="Centaur"/>
          <w:sz w:val="28"/>
          <w:szCs w:val="28"/>
        </w:rPr>
        <w:t xml:space="preserve"> (which I don’t recommend ingesting)</w:t>
      </w:r>
      <w:r w:rsidR="005921AE">
        <w:rPr>
          <w:rFonts w:ascii="Centaur" w:hAnsi="Centaur"/>
          <w:sz w:val="28"/>
          <w:szCs w:val="28"/>
        </w:rPr>
        <w:t xml:space="preserve">, applied frequently and with diligence, is a folk cure for warts. </w:t>
      </w:r>
    </w:p>
    <w:sectPr w:rsidR="005921AE" w:rsidRPr="006C7D9B" w:rsidSect="00D6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D9B"/>
    <w:rsid w:val="000F055D"/>
    <w:rsid w:val="001908A5"/>
    <w:rsid w:val="00192C92"/>
    <w:rsid w:val="002038BE"/>
    <w:rsid w:val="003E355B"/>
    <w:rsid w:val="00423B67"/>
    <w:rsid w:val="004A3555"/>
    <w:rsid w:val="0050265F"/>
    <w:rsid w:val="00515143"/>
    <w:rsid w:val="005921AE"/>
    <w:rsid w:val="005F0225"/>
    <w:rsid w:val="006227B6"/>
    <w:rsid w:val="006C5464"/>
    <w:rsid w:val="006C7D9B"/>
    <w:rsid w:val="007850F1"/>
    <w:rsid w:val="007C4FB3"/>
    <w:rsid w:val="007D7D87"/>
    <w:rsid w:val="007F7377"/>
    <w:rsid w:val="00815A95"/>
    <w:rsid w:val="0090157F"/>
    <w:rsid w:val="009B6DC2"/>
    <w:rsid w:val="009D25DD"/>
    <w:rsid w:val="00A95C32"/>
    <w:rsid w:val="00B33074"/>
    <w:rsid w:val="00BB0914"/>
    <w:rsid w:val="00BC0824"/>
    <w:rsid w:val="00BE7DD5"/>
    <w:rsid w:val="00CA7FB2"/>
    <w:rsid w:val="00D605C1"/>
    <w:rsid w:val="00DB5005"/>
    <w:rsid w:val="00E66B60"/>
    <w:rsid w:val="00EB37A5"/>
    <w:rsid w:val="00F825E0"/>
    <w:rsid w:val="00FD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D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</dc:creator>
  <cp:lastModifiedBy>Sarah Williams</cp:lastModifiedBy>
  <cp:revision>9</cp:revision>
  <dcterms:created xsi:type="dcterms:W3CDTF">2014-09-02T12:12:00Z</dcterms:created>
  <dcterms:modified xsi:type="dcterms:W3CDTF">2014-09-03T20:18:00Z</dcterms:modified>
</cp:coreProperties>
</file>